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5C0" w:rsidRPr="00D53BFC" w:rsidRDefault="002955C0" w:rsidP="002955C0">
      <w:pPr>
        <w:tabs>
          <w:tab w:val="left" w:pos="1259"/>
        </w:tabs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RS"/>
        </w:rPr>
      </w:pPr>
      <w:r w:rsidRPr="00D53BFC">
        <w:rPr>
          <w:rFonts w:ascii="Times New Roman" w:eastAsia="Calibri" w:hAnsi="Times New Roman" w:cs="Times New Roman"/>
          <w:sz w:val="25"/>
          <w:szCs w:val="25"/>
          <w:lang w:val="sr-Cyrl-RS"/>
        </w:rPr>
        <w:t>РЕПУБЛИКА СРБИЈА</w:t>
      </w:r>
    </w:p>
    <w:p w:rsidR="002955C0" w:rsidRPr="00D53BFC" w:rsidRDefault="002955C0" w:rsidP="002955C0">
      <w:pPr>
        <w:tabs>
          <w:tab w:val="left" w:pos="1259"/>
        </w:tabs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RS"/>
        </w:rPr>
      </w:pPr>
      <w:r w:rsidRPr="00D53BFC">
        <w:rPr>
          <w:rFonts w:ascii="Times New Roman" w:eastAsia="Calibri" w:hAnsi="Times New Roman" w:cs="Times New Roman"/>
          <w:sz w:val="25"/>
          <w:szCs w:val="25"/>
          <w:lang w:val="sr-Cyrl-RS"/>
        </w:rPr>
        <w:t>РЕПУБЛИЧКА ИЗБОРНА КОМИСИЈА</w:t>
      </w:r>
    </w:p>
    <w:p w:rsidR="002955C0" w:rsidRPr="00D53BFC" w:rsidRDefault="002955C0" w:rsidP="002955C0">
      <w:pPr>
        <w:tabs>
          <w:tab w:val="left" w:pos="1259"/>
        </w:tabs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53BFC">
        <w:rPr>
          <w:rFonts w:ascii="Times New Roman" w:eastAsia="Calibri" w:hAnsi="Times New Roman" w:cs="Times New Roman"/>
          <w:sz w:val="25"/>
          <w:szCs w:val="25"/>
          <w:lang w:val="sr-Cyrl-RS"/>
        </w:rPr>
        <w:t>02 Број: 06-</w:t>
      </w:r>
      <w:r w:rsidRPr="00D53BFC">
        <w:rPr>
          <w:rFonts w:ascii="Times New Roman" w:eastAsia="Calibri" w:hAnsi="Times New Roman" w:cs="Times New Roman"/>
          <w:sz w:val="25"/>
          <w:szCs w:val="25"/>
        </w:rPr>
        <w:t>103</w:t>
      </w:r>
      <w:r w:rsidRPr="00D53BFC">
        <w:rPr>
          <w:rFonts w:ascii="Times New Roman" w:eastAsia="Calibri" w:hAnsi="Times New Roman" w:cs="Times New Roman"/>
          <w:sz w:val="25"/>
          <w:szCs w:val="25"/>
          <w:lang w:val="sr-Cyrl-RS"/>
        </w:rPr>
        <w:t>/2</w:t>
      </w:r>
      <w:r w:rsidRPr="00D53BFC">
        <w:rPr>
          <w:rFonts w:ascii="Times New Roman" w:eastAsia="Calibri" w:hAnsi="Times New Roman" w:cs="Times New Roman"/>
          <w:sz w:val="25"/>
          <w:szCs w:val="25"/>
        </w:rPr>
        <w:t>2</w:t>
      </w:r>
    </w:p>
    <w:p w:rsidR="002955C0" w:rsidRPr="00D53BFC" w:rsidRDefault="002955C0" w:rsidP="002955C0">
      <w:pPr>
        <w:tabs>
          <w:tab w:val="left" w:pos="1259"/>
        </w:tabs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RS"/>
        </w:rPr>
      </w:pPr>
      <w:r w:rsidRPr="00D53BFC">
        <w:rPr>
          <w:rFonts w:ascii="Times New Roman" w:eastAsia="Calibri" w:hAnsi="Times New Roman" w:cs="Times New Roman"/>
          <w:sz w:val="25"/>
          <w:szCs w:val="25"/>
        </w:rPr>
        <w:t>11</w:t>
      </w:r>
      <w:r w:rsidRPr="00D53BFC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. </w:t>
      </w:r>
      <w:proofErr w:type="gramStart"/>
      <w:r w:rsidRPr="00D53BFC">
        <w:rPr>
          <w:rFonts w:ascii="Times New Roman" w:eastAsia="Calibri" w:hAnsi="Times New Roman" w:cs="Times New Roman"/>
          <w:sz w:val="25"/>
          <w:szCs w:val="25"/>
          <w:lang w:val="sr-Cyrl-RS"/>
        </w:rPr>
        <w:t>јануар</w:t>
      </w:r>
      <w:proofErr w:type="gramEnd"/>
      <w:r w:rsidRPr="00D53BFC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2022. године</w:t>
      </w:r>
    </w:p>
    <w:p w:rsidR="002955C0" w:rsidRPr="00D53BFC" w:rsidRDefault="002955C0" w:rsidP="002955C0">
      <w:pPr>
        <w:tabs>
          <w:tab w:val="left" w:pos="1259"/>
        </w:tabs>
        <w:spacing w:after="48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RS"/>
        </w:rPr>
      </w:pPr>
      <w:r w:rsidRPr="00D53BFC">
        <w:rPr>
          <w:rFonts w:ascii="Times New Roman" w:eastAsia="Calibri" w:hAnsi="Times New Roman" w:cs="Times New Roman"/>
          <w:sz w:val="25"/>
          <w:szCs w:val="25"/>
          <w:lang w:val="sr-Cyrl-RS"/>
        </w:rPr>
        <w:t>Б е о г р а д</w:t>
      </w:r>
    </w:p>
    <w:p w:rsidR="002955C0" w:rsidRPr="00D53BFC" w:rsidRDefault="002955C0" w:rsidP="002955C0">
      <w:pPr>
        <w:tabs>
          <w:tab w:val="left" w:pos="1259"/>
        </w:tabs>
        <w:spacing w:after="0" w:line="240" w:lineRule="auto"/>
        <w:jc w:val="center"/>
        <w:rPr>
          <w:rFonts w:ascii="Times New Roman" w:eastAsia="Calibri" w:hAnsi="Times New Roman" w:cs="Times New Roman"/>
          <w:sz w:val="25"/>
          <w:szCs w:val="25"/>
          <w:lang w:val="sr-Cyrl-RS"/>
        </w:rPr>
      </w:pPr>
      <w:r w:rsidRPr="00D53BFC">
        <w:rPr>
          <w:rFonts w:ascii="Times New Roman" w:eastAsia="Calibri" w:hAnsi="Times New Roman" w:cs="Times New Roman"/>
          <w:sz w:val="25"/>
          <w:szCs w:val="25"/>
          <w:lang w:val="sr-Cyrl-RS"/>
        </w:rPr>
        <w:t>З А П И С Н И К</w:t>
      </w:r>
    </w:p>
    <w:p w:rsidR="002955C0" w:rsidRPr="00D53BFC" w:rsidRDefault="002955C0" w:rsidP="002955C0">
      <w:pPr>
        <w:tabs>
          <w:tab w:val="left" w:pos="1259"/>
        </w:tabs>
        <w:spacing w:after="0" w:line="240" w:lineRule="auto"/>
        <w:jc w:val="center"/>
        <w:rPr>
          <w:rFonts w:ascii="Times New Roman" w:eastAsia="Calibri" w:hAnsi="Times New Roman" w:cs="Times New Roman"/>
          <w:sz w:val="25"/>
          <w:szCs w:val="25"/>
          <w:lang w:val="sr-Cyrl-RS"/>
        </w:rPr>
      </w:pPr>
      <w:r w:rsidRPr="00D53BFC">
        <w:rPr>
          <w:rFonts w:ascii="Times New Roman" w:eastAsia="Calibri" w:hAnsi="Times New Roman" w:cs="Times New Roman"/>
          <w:sz w:val="25"/>
          <w:szCs w:val="25"/>
        </w:rPr>
        <w:t>31</w:t>
      </w:r>
      <w:r w:rsidRPr="00D53BFC">
        <w:rPr>
          <w:rFonts w:ascii="Times New Roman" w:eastAsia="Calibri" w:hAnsi="Times New Roman" w:cs="Times New Roman"/>
          <w:sz w:val="25"/>
          <w:szCs w:val="25"/>
          <w:lang w:val="sr-Cyrl-RS"/>
        </w:rPr>
        <w:t>. СЕДНИЦЕ РЕПУБЛИЧКЕ ИЗБОРНЕ КОМИСИЈЕ,</w:t>
      </w:r>
    </w:p>
    <w:p w:rsidR="002955C0" w:rsidRPr="00D53BFC" w:rsidRDefault="002955C0" w:rsidP="002955C0">
      <w:pPr>
        <w:tabs>
          <w:tab w:val="left" w:pos="1259"/>
        </w:tabs>
        <w:spacing w:after="480" w:line="240" w:lineRule="auto"/>
        <w:jc w:val="center"/>
        <w:rPr>
          <w:rFonts w:ascii="Times New Roman" w:eastAsia="Calibri" w:hAnsi="Times New Roman" w:cs="Times New Roman"/>
          <w:sz w:val="25"/>
          <w:szCs w:val="25"/>
          <w:lang w:val="sr-Cyrl-RS"/>
        </w:rPr>
      </w:pPr>
      <w:r w:rsidRPr="00D53BFC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ОДРЖАНЕ </w:t>
      </w:r>
      <w:r w:rsidRPr="00D53BFC">
        <w:rPr>
          <w:rFonts w:ascii="Times New Roman" w:eastAsia="Calibri" w:hAnsi="Times New Roman" w:cs="Times New Roman"/>
          <w:sz w:val="25"/>
          <w:szCs w:val="25"/>
        </w:rPr>
        <w:t>10</w:t>
      </w:r>
      <w:r w:rsidRPr="00D53BFC">
        <w:rPr>
          <w:rFonts w:ascii="Times New Roman" w:eastAsia="Calibri" w:hAnsi="Times New Roman" w:cs="Times New Roman"/>
          <w:sz w:val="25"/>
          <w:szCs w:val="25"/>
          <w:lang w:val="ru-RU"/>
        </w:rPr>
        <w:t>.</w:t>
      </w:r>
      <w:r w:rsidRPr="00D53BFC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ЈАНУАРА 2022. ГОДИНЕ</w:t>
      </w:r>
    </w:p>
    <w:p w:rsidR="002955C0" w:rsidRPr="00D53BFC" w:rsidRDefault="002955C0" w:rsidP="002955C0">
      <w:pPr>
        <w:tabs>
          <w:tab w:val="left" w:pos="1259"/>
        </w:tabs>
        <w:spacing w:after="24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RS"/>
        </w:rPr>
      </w:pPr>
      <w:r w:rsidRPr="00D53BFC">
        <w:rPr>
          <w:rFonts w:ascii="Times New Roman" w:eastAsia="Calibri" w:hAnsi="Times New Roman" w:cs="Times New Roman"/>
          <w:sz w:val="25"/>
          <w:szCs w:val="25"/>
          <w:lang w:val="sr-Cyrl-RS"/>
        </w:rPr>
        <w:tab/>
        <w:t xml:space="preserve">Седница је почела у </w:t>
      </w:r>
      <w:r w:rsidRPr="00D53BFC">
        <w:rPr>
          <w:rFonts w:ascii="Times New Roman" w:eastAsia="Calibri" w:hAnsi="Times New Roman" w:cs="Times New Roman"/>
          <w:sz w:val="25"/>
          <w:szCs w:val="25"/>
        </w:rPr>
        <w:t>21</w:t>
      </w:r>
      <w:r w:rsidRPr="00D53BFC">
        <w:rPr>
          <w:rFonts w:ascii="Times New Roman" w:eastAsia="Calibri" w:hAnsi="Times New Roman" w:cs="Times New Roman"/>
          <w:sz w:val="25"/>
          <w:szCs w:val="25"/>
          <w:lang w:val="sr-Cyrl-RS"/>
        </w:rPr>
        <w:t>,</w:t>
      </w:r>
      <w:r w:rsidRPr="00D53BFC">
        <w:rPr>
          <w:rFonts w:ascii="Times New Roman" w:eastAsia="Calibri" w:hAnsi="Times New Roman" w:cs="Times New Roman"/>
          <w:sz w:val="25"/>
          <w:szCs w:val="25"/>
        </w:rPr>
        <w:t>57</w:t>
      </w:r>
      <w:r w:rsidRPr="00D53BFC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часова.</w:t>
      </w:r>
    </w:p>
    <w:p w:rsidR="002955C0" w:rsidRPr="00D53BFC" w:rsidRDefault="002955C0" w:rsidP="002955C0">
      <w:pPr>
        <w:tabs>
          <w:tab w:val="left" w:pos="1259"/>
        </w:tabs>
        <w:spacing w:after="12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RS"/>
        </w:rPr>
      </w:pPr>
      <w:r w:rsidRPr="00D53BFC">
        <w:rPr>
          <w:rFonts w:ascii="Times New Roman" w:eastAsia="Calibri" w:hAnsi="Times New Roman" w:cs="Times New Roman"/>
          <w:sz w:val="25"/>
          <w:szCs w:val="25"/>
          <w:lang w:val="sr-Cyrl-RS"/>
        </w:rPr>
        <w:tab/>
        <w:t>Председавао је Владимир Димитријевић, председник Републичке изборне комисије.</w:t>
      </w:r>
    </w:p>
    <w:p w:rsidR="002955C0" w:rsidRPr="00D53BFC" w:rsidRDefault="002955C0" w:rsidP="002955C0">
      <w:pPr>
        <w:tabs>
          <w:tab w:val="left" w:pos="1259"/>
        </w:tabs>
        <w:spacing w:after="12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RS"/>
        </w:rPr>
      </w:pPr>
      <w:r w:rsidRPr="00D53BFC">
        <w:rPr>
          <w:rFonts w:ascii="Times New Roman" w:eastAsia="Calibri" w:hAnsi="Times New Roman" w:cs="Times New Roman"/>
          <w:sz w:val="25"/>
          <w:szCs w:val="25"/>
          <w:lang w:val="sr-Cyrl-RS"/>
        </w:rPr>
        <w:tab/>
        <w:t>Седници су присуствовали: чланови Републичке изборне комисије: Драгана Одовић, Немања Поповић, Весна Миздрак, Никола Јелић, Марија Ђоковић, Бранкица Јовић</w:t>
      </w:r>
      <w:r w:rsidRPr="00D53BFC">
        <w:rPr>
          <w:rFonts w:ascii="Times New Roman" w:eastAsia="Calibri" w:hAnsi="Times New Roman" w:cs="Times New Roman"/>
          <w:sz w:val="25"/>
          <w:szCs w:val="25"/>
          <w:lang w:val="sr-Latn-RS"/>
        </w:rPr>
        <w:t>,</w:t>
      </w:r>
      <w:r w:rsidRPr="00D53BFC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Татјана Китановић, Владимир Матић и Мирослав Васић; заменици одсутних чланова: </w:t>
      </w:r>
      <w:r w:rsidR="002C6AFB" w:rsidRPr="00D53BFC">
        <w:rPr>
          <w:rFonts w:ascii="Times New Roman" w:eastAsia="Calibri" w:hAnsi="Times New Roman" w:cs="Times New Roman"/>
          <w:sz w:val="25"/>
          <w:szCs w:val="25"/>
          <w:lang w:val="sr-Cyrl-RS"/>
        </w:rPr>
        <w:t>Маја Пејчић, Енис Зековић, Нада Јелић, Бела Буташ, Марина Марковић, Горан Дилпарић, Срђан Зораја, Горан Михајловић и Зорица Симеуновић</w:t>
      </w:r>
      <w:r w:rsidRPr="00D53BFC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; заменици присутних чланова: </w:t>
      </w:r>
      <w:r w:rsidR="002C6AFB" w:rsidRPr="00D53BFC">
        <w:rPr>
          <w:rFonts w:ascii="Times New Roman" w:eastAsia="Calibri" w:hAnsi="Times New Roman" w:cs="Times New Roman"/>
          <w:sz w:val="25"/>
          <w:szCs w:val="25"/>
          <w:lang w:val="sr-Cyrl-RS"/>
        </w:rPr>
        <w:t>Џемил Диванефендић и Борис Бутулија</w:t>
      </w:r>
      <w:r w:rsidRPr="00D53BFC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, као и Срђан Смиљанић, секретар Републичке изборне комисије. </w:t>
      </w:r>
    </w:p>
    <w:p w:rsidR="002955C0" w:rsidRPr="00D53BFC" w:rsidRDefault="002955C0" w:rsidP="002955C0">
      <w:pPr>
        <w:tabs>
          <w:tab w:val="left" w:pos="1259"/>
        </w:tabs>
        <w:spacing w:after="24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RS"/>
        </w:rPr>
      </w:pPr>
      <w:r w:rsidRPr="00D53BFC">
        <w:rPr>
          <w:rFonts w:ascii="Times New Roman" w:eastAsia="Calibri" w:hAnsi="Times New Roman" w:cs="Times New Roman"/>
          <w:sz w:val="25"/>
          <w:szCs w:val="25"/>
          <w:lang w:val="sr-Cyrl-RS"/>
        </w:rPr>
        <w:tab/>
        <w:t>Седници нису присуствовали: Усаме Зукорлић, заменик председника Републичке изборне комисије; чланови Комисије: Зоран Лукић, Марко Јанковић, Џемил Сијарић</w:t>
      </w:r>
      <w:r w:rsidRPr="00D53BFC">
        <w:rPr>
          <w:rFonts w:ascii="Times New Roman" w:eastAsia="Calibri" w:hAnsi="Times New Roman" w:cs="Times New Roman"/>
          <w:sz w:val="25"/>
          <w:szCs w:val="25"/>
          <w:lang w:val="sr-Latn-RS"/>
        </w:rPr>
        <w:t>,</w:t>
      </w:r>
      <w:r w:rsidRPr="00D53BFC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Јелена Миленковић, Владимир Јестратијевић, Ђула Ладоцки, Ђорђе Павловић, Миљкан Карличић, Вељко Одаловић, Срђана Видовић, Бисерка Живковић, Милош Томашевић и Жељка Радета</w:t>
      </w:r>
      <w:r w:rsidRPr="00D53BFC">
        <w:rPr>
          <w:rFonts w:ascii="Times New Roman" w:eastAsia="Calibri" w:hAnsi="Times New Roman" w:cs="Times New Roman"/>
          <w:sz w:val="25"/>
          <w:szCs w:val="25"/>
          <w:lang w:val="sr-Latn-RS"/>
        </w:rPr>
        <w:t>,</w:t>
      </w:r>
      <w:r w:rsidRPr="00D53BFC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као и др Миладин Ковачевић; заменици присутних чланова: </w:t>
      </w:r>
      <w:r w:rsidR="002C6AFB" w:rsidRPr="00D53BFC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Вељко Перовић, </w:t>
      </w:r>
      <w:r w:rsidRPr="00D53BFC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Бранибор Јовичић, </w:t>
      </w:r>
      <w:r w:rsidR="002C6AFB" w:rsidRPr="00D53BFC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Весна Стојковић, Марина Ђукановић, </w:t>
      </w:r>
      <w:r w:rsidRPr="00D53BFC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Милован Амиџић, Александар Чамагић и </w:t>
      </w:r>
      <w:r w:rsidR="002C6AFB" w:rsidRPr="00D53BFC">
        <w:rPr>
          <w:rFonts w:ascii="Times New Roman" w:eastAsia="Calibri" w:hAnsi="Times New Roman" w:cs="Times New Roman"/>
          <w:sz w:val="25"/>
          <w:szCs w:val="25"/>
          <w:lang w:val="sr-Cyrl-RS"/>
        </w:rPr>
        <w:t>Гордана Радић Поповић</w:t>
      </w:r>
      <w:r w:rsidRPr="00D53BFC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; заменици одсутних чланова: </w:t>
      </w:r>
      <w:r w:rsidR="002C6AFB" w:rsidRPr="00D53BFC">
        <w:rPr>
          <w:rFonts w:ascii="Times New Roman" w:eastAsia="Calibri" w:hAnsi="Times New Roman" w:cs="Times New Roman"/>
          <w:sz w:val="25"/>
          <w:szCs w:val="25"/>
          <w:lang w:val="sr-Cyrl-RS"/>
        </w:rPr>
        <w:t>Милош Срећковић, Марко Кулић, Срђан Сандић и Марица Бурсаћ</w:t>
      </w:r>
      <w:r w:rsidRPr="00D53BFC">
        <w:rPr>
          <w:rFonts w:ascii="Times New Roman" w:eastAsia="Calibri" w:hAnsi="Times New Roman" w:cs="Times New Roman"/>
          <w:sz w:val="25"/>
          <w:szCs w:val="25"/>
          <w:lang w:val="sr-Cyrl-RS"/>
        </w:rPr>
        <w:t>.</w:t>
      </w:r>
    </w:p>
    <w:p w:rsidR="002955C0" w:rsidRPr="00D53BFC" w:rsidRDefault="002955C0" w:rsidP="002955C0">
      <w:pPr>
        <w:tabs>
          <w:tab w:val="left" w:pos="1259"/>
        </w:tabs>
        <w:spacing w:after="24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53BFC">
        <w:rPr>
          <w:rFonts w:ascii="Times New Roman" w:eastAsia="Calibri" w:hAnsi="Times New Roman" w:cs="Times New Roman"/>
          <w:sz w:val="25"/>
          <w:szCs w:val="25"/>
          <w:lang w:val="sr-Cyrl-RS"/>
        </w:rPr>
        <w:tab/>
        <w:t xml:space="preserve">Осим чланова и заменика чланова Комисије, седници су присуствовали: </w:t>
      </w:r>
      <w:r w:rsidR="002C6AFB" w:rsidRPr="00D53BFC">
        <w:rPr>
          <w:rFonts w:ascii="Times New Roman" w:eastAsia="Calibri" w:hAnsi="Times New Roman" w:cs="Times New Roman"/>
          <w:sz w:val="25"/>
          <w:szCs w:val="25"/>
          <w:lang w:val="sr-Cyrl-RS"/>
        </w:rPr>
        <w:t>Јелена Јефтић</w:t>
      </w:r>
      <w:r w:rsidRPr="00D53BFC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и Ана Трифуновић, овлашћени посматрачи Удружења Грађани на стражи</w:t>
      </w:r>
      <w:r w:rsidR="00713D91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713D91">
        <w:rPr>
          <w:rFonts w:ascii="Times New Roman" w:eastAsia="Calibri" w:hAnsi="Times New Roman" w:cs="Times New Roman"/>
          <w:sz w:val="25"/>
          <w:szCs w:val="25"/>
          <w:lang w:val="sr-Cyrl-RS"/>
        </w:rPr>
        <w:t>и</w:t>
      </w:r>
      <w:bookmarkStart w:id="0" w:name="_GoBack"/>
      <w:bookmarkEnd w:id="0"/>
      <w:r w:rsidR="002C6AFB" w:rsidRPr="00D53BFC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Слађана Коматина, овлашћени посматрач Центра за слободне изборе и демократију (ЦеСИД)</w:t>
      </w:r>
      <w:r w:rsidRPr="00D53BFC">
        <w:rPr>
          <w:rFonts w:ascii="Times New Roman" w:eastAsia="Calibri" w:hAnsi="Times New Roman" w:cs="Times New Roman"/>
          <w:sz w:val="25"/>
          <w:szCs w:val="25"/>
          <w:lang w:val="sr-Cyrl-RS"/>
        </w:rPr>
        <w:t>.</w:t>
      </w:r>
    </w:p>
    <w:p w:rsidR="002955C0" w:rsidRPr="00D53BFC" w:rsidRDefault="002955C0" w:rsidP="002955C0">
      <w:pPr>
        <w:tabs>
          <w:tab w:val="left" w:pos="1259"/>
        </w:tabs>
        <w:spacing w:after="6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53BFC">
        <w:rPr>
          <w:rFonts w:ascii="Times New Roman" w:eastAsia="Calibri" w:hAnsi="Times New Roman" w:cs="Times New Roman"/>
          <w:sz w:val="25"/>
          <w:szCs w:val="25"/>
        </w:rPr>
        <w:tab/>
      </w:r>
      <w:proofErr w:type="spellStart"/>
      <w:r w:rsidR="00506124" w:rsidRPr="00D53BFC">
        <w:rPr>
          <w:rFonts w:ascii="Times New Roman" w:eastAsia="Calibri" w:hAnsi="Times New Roman" w:cs="Times New Roman"/>
          <w:sz w:val="25"/>
          <w:szCs w:val="25"/>
        </w:rPr>
        <w:t>Приликом</w:t>
      </w:r>
      <w:proofErr w:type="spellEnd"/>
      <w:r w:rsidR="00506124" w:rsidRPr="00D53BFC">
        <w:rPr>
          <w:rFonts w:ascii="Times New Roman" w:eastAsia="Calibri" w:hAnsi="Times New Roman" w:cs="Times New Roman"/>
          <w:sz w:val="25"/>
          <w:szCs w:val="25"/>
        </w:rPr>
        <w:t xml:space="preserve"> </w:t>
      </w:r>
      <w:proofErr w:type="spellStart"/>
      <w:r w:rsidR="00506124" w:rsidRPr="00D53BFC">
        <w:rPr>
          <w:rFonts w:ascii="Times New Roman" w:eastAsia="Calibri" w:hAnsi="Times New Roman" w:cs="Times New Roman"/>
          <w:sz w:val="25"/>
          <w:szCs w:val="25"/>
        </w:rPr>
        <w:t>утврђивања</w:t>
      </w:r>
      <w:proofErr w:type="spellEnd"/>
      <w:r w:rsidR="00506124" w:rsidRPr="00D53BFC">
        <w:rPr>
          <w:rFonts w:ascii="Times New Roman" w:eastAsia="Calibri" w:hAnsi="Times New Roman" w:cs="Times New Roman"/>
          <w:sz w:val="25"/>
          <w:szCs w:val="25"/>
        </w:rPr>
        <w:t xml:space="preserve"> </w:t>
      </w:r>
      <w:proofErr w:type="spellStart"/>
      <w:r w:rsidR="00506124" w:rsidRPr="00D53BFC">
        <w:rPr>
          <w:rFonts w:ascii="Times New Roman" w:eastAsia="Calibri" w:hAnsi="Times New Roman" w:cs="Times New Roman"/>
          <w:sz w:val="25"/>
          <w:szCs w:val="25"/>
        </w:rPr>
        <w:t>дневног</w:t>
      </w:r>
      <w:proofErr w:type="spellEnd"/>
      <w:r w:rsidR="00506124" w:rsidRPr="00D53BFC">
        <w:rPr>
          <w:rFonts w:ascii="Times New Roman" w:eastAsia="Calibri" w:hAnsi="Times New Roman" w:cs="Times New Roman"/>
          <w:sz w:val="25"/>
          <w:szCs w:val="25"/>
        </w:rPr>
        <w:t xml:space="preserve"> </w:t>
      </w:r>
      <w:proofErr w:type="spellStart"/>
      <w:r w:rsidR="00506124" w:rsidRPr="00D53BFC">
        <w:rPr>
          <w:rFonts w:ascii="Times New Roman" w:eastAsia="Calibri" w:hAnsi="Times New Roman" w:cs="Times New Roman"/>
          <w:sz w:val="25"/>
          <w:szCs w:val="25"/>
        </w:rPr>
        <w:t>реда</w:t>
      </w:r>
      <w:proofErr w:type="spellEnd"/>
      <w:r w:rsidR="00506124" w:rsidRPr="00D53BFC">
        <w:rPr>
          <w:rFonts w:ascii="Times New Roman" w:eastAsia="Calibri" w:hAnsi="Times New Roman" w:cs="Times New Roman"/>
          <w:sz w:val="25"/>
          <w:szCs w:val="25"/>
        </w:rPr>
        <w:t xml:space="preserve">, </w:t>
      </w:r>
      <w:proofErr w:type="spellStart"/>
      <w:r w:rsidR="00506124" w:rsidRPr="00D53BFC">
        <w:rPr>
          <w:rFonts w:ascii="Times New Roman" w:eastAsia="Calibri" w:hAnsi="Times New Roman" w:cs="Times New Roman"/>
          <w:sz w:val="25"/>
          <w:szCs w:val="25"/>
        </w:rPr>
        <w:t>Владимир</w:t>
      </w:r>
      <w:proofErr w:type="spellEnd"/>
      <w:r w:rsidR="00506124" w:rsidRPr="00D53BFC">
        <w:rPr>
          <w:rFonts w:ascii="Times New Roman" w:eastAsia="Calibri" w:hAnsi="Times New Roman" w:cs="Times New Roman"/>
          <w:sz w:val="25"/>
          <w:szCs w:val="25"/>
        </w:rPr>
        <w:t xml:space="preserve"> </w:t>
      </w:r>
      <w:proofErr w:type="spellStart"/>
      <w:r w:rsidR="00506124" w:rsidRPr="00D53BFC">
        <w:rPr>
          <w:rFonts w:ascii="Times New Roman" w:eastAsia="Calibri" w:hAnsi="Times New Roman" w:cs="Times New Roman"/>
          <w:sz w:val="25"/>
          <w:szCs w:val="25"/>
        </w:rPr>
        <w:t>Матић</w:t>
      </w:r>
      <w:proofErr w:type="spellEnd"/>
      <w:r w:rsidR="00506124" w:rsidRPr="00D53BFC">
        <w:rPr>
          <w:rFonts w:ascii="Times New Roman" w:eastAsia="Calibri" w:hAnsi="Times New Roman" w:cs="Times New Roman"/>
          <w:sz w:val="25"/>
          <w:szCs w:val="25"/>
        </w:rPr>
        <w:t xml:space="preserve">, </w:t>
      </w:r>
      <w:proofErr w:type="spellStart"/>
      <w:r w:rsidR="00506124" w:rsidRPr="00D53BFC">
        <w:rPr>
          <w:rFonts w:ascii="Times New Roman" w:eastAsia="Calibri" w:hAnsi="Times New Roman" w:cs="Times New Roman"/>
          <w:sz w:val="25"/>
          <w:szCs w:val="25"/>
        </w:rPr>
        <w:t>члан</w:t>
      </w:r>
      <w:proofErr w:type="spellEnd"/>
      <w:r w:rsidR="00506124" w:rsidRPr="00D53BFC">
        <w:rPr>
          <w:rFonts w:ascii="Times New Roman" w:eastAsia="Calibri" w:hAnsi="Times New Roman" w:cs="Times New Roman"/>
          <w:sz w:val="25"/>
          <w:szCs w:val="25"/>
        </w:rPr>
        <w:t xml:space="preserve"> </w:t>
      </w:r>
      <w:proofErr w:type="spellStart"/>
      <w:r w:rsidR="00506124" w:rsidRPr="00D53BFC">
        <w:rPr>
          <w:rFonts w:ascii="Times New Roman" w:eastAsia="Calibri" w:hAnsi="Times New Roman" w:cs="Times New Roman"/>
          <w:sz w:val="25"/>
          <w:szCs w:val="25"/>
        </w:rPr>
        <w:t>Комисије</w:t>
      </w:r>
      <w:proofErr w:type="spellEnd"/>
      <w:r w:rsidR="00506124" w:rsidRPr="00D53BFC">
        <w:rPr>
          <w:rFonts w:ascii="Times New Roman" w:eastAsia="Calibri" w:hAnsi="Times New Roman" w:cs="Times New Roman"/>
          <w:sz w:val="25"/>
          <w:szCs w:val="25"/>
        </w:rPr>
        <w:t xml:space="preserve">, </w:t>
      </w:r>
      <w:proofErr w:type="spellStart"/>
      <w:r w:rsidR="00506124" w:rsidRPr="00D53BFC">
        <w:rPr>
          <w:rFonts w:ascii="Times New Roman" w:eastAsia="Calibri" w:hAnsi="Times New Roman" w:cs="Times New Roman"/>
          <w:sz w:val="25"/>
          <w:szCs w:val="25"/>
        </w:rPr>
        <w:t>предложио</w:t>
      </w:r>
      <w:proofErr w:type="spellEnd"/>
      <w:r w:rsidR="00506124" w:rsidRPr="00D53BFC">
        <w:rPr>
          <w:rFonts w:ascii="Times New Roman" w:eastAsia="Calibri" w:hAnsi="Times New Roman" w:cs="Times New Roman"/>
          <w:sz w:val="25"/>
          <w:szCs w:val="25"/>
        </w:rPr>
        <w:t xml:space="preserve"> </w:t>
      </w:r>
      <w:proofErr w:type="spellStart"/>
      <w:r w:rsidR="00506124" w:rsidRPr="00D53BFC">
        <w:rPr>
          <w:rFonts w:ascii="Times New Roman" w:eastAsia="Calibri" w:hAnsi="Times New Roman" w:cs="Times New Roman"/>
          <w:sz w:val="25"/>
          <w:szCs w:val="25"/>
        </w:rPr>
        <w:t>је</w:t>
      </w:r>
      <w:proofErr w:type="spellEnd"/>
      <w:r w:rsidR="00506124" w:rsidRPr="00D53BFC">
        <w:rPr>
          <w:rFonts w:ascii="Times New Roman" w:eastAsia="Calibri" w:hAnsi="Times New Roman" w:cs="Times New Roman"/>
          <w:sz w:val="25"/>
          <w:szCs w:val="25"/>
        </w:rPr>
        <w:t xml:space="preserve"> </w:t>
      </w:r>
      <w:proofErr w:type="spellStart"/>
      <w:r w:rsidR="00506124" w:rsidRPr="00D53BFC">
        <w:rPr>
          <w:rFonts w:ascii="Times New Roman" w:eastAsia="Calibri" w:hAnsi="Times New Roman" w:cs="Times New Roman"/>
          <w:sz w:val="25"/>
          <w:szCs w:val="25"/>
        </w:rPr>
        <w:t>допуну</w:t>
      </w:r>
      <w:proofErr w:type="spellEnd"/>
      <w:r w:rsidR="00506124" w:rsidRPr="00D53BFC">
        <w:rPr>
          <w:rFonts w:ascii="Times New Roman" w:eastAsia="Calibri" w:hAnsi="Times New Roman" w:cs="Times New Roman"/>
          <w:sz w:val="25"/>
          <w:szCs w:val="25"/>
        </w:rPr>
        <w:t xml:space="preserve"> </w:t>
      </w:r>
      <w:proofErr w:type="spellStart"/>
      <w:r w:rsidR="00506124" w:rsidRPr="00D53BFC">
        <w:rPr>
          <w:rFonts w:ascii="Times New Roman" w:eastAsia="Calibri" w:hAnsi="Times New Roman" w:cs="Times New Roman"/>
          <w:sz w:val="25"/>
          <w:szCs w:val="25"/>
        </w:rPr>
        <w:t>дневног</w:t>
      </w:r>
      <w:proofErr w:type="spellEnd"/>
      <w:r w:rsidR="00506124" w:rsidRPr="00D53BFC">
        <w:rPr>
          <w:rFonts w:ascii="Times New Roman" w:eastAsia="Calibri" w:hAnsi="Times New Roman" w:cs="Times New Roman"/>
          <w:sz w:val="25"/>
          <w:szCs w:val="25"/>
        </w:rPr>
        <w:t xml:space="preserve"> </w:t>
      </w:r>
      <w:proofErr w:type="spellStart"/>
      <w:r w:rsidR="00506124" w:rsidRPr="00D53BFC">
        <w:rPr>
          <w:rFonts w:ascii="Times New Roman" w:eastAsia="Calibri" w:hAnsi="Times New Roman" w:cs="Times New Roman"/>
          <w:sz w:val="25"/>
          <w:szCs w:val="25"/>
        </w:rPr>
        <w:t>реда</w:t>
      </w:r>
      <w:proofErr w:type="spellEnd"/>
      <w:r w:rsidR="00506124" w:rsidRPr="00D53BFC">
        <w:rPr>
          <w:rFonts w:ascii="Times New Roman" w:eastAsia="Calibri" w:hAnsi="Times New Roman" w:cs="Times New Roman"/>
          <w:sz w:val="25"/>
          <w:szCs w:val="25"/>
        </w:rPr>
        <w:t xml:space="preserve">, </w:t>
      </w:r>
      <w:proofErr w:type="spellStart"/>
      <w:r w:rsidR="00506124" w:rsidRPr="00D53BFC">
        <w:rPr>
          <w:rFonts w:ascii="Times New Roman" w:eastAsia="Calibri" w:hAnsi="Times New Roman" w:cs="Times New Roman"/>
          <w:sz w:val="25"/>
          <w:szCs w:val="25"/>
        </w:rPr>
        <w:t>тачком</w:t>
      </w:r>
      <w:proofErr w:type="spellEnd"/>
      <w:r w:rsidR="00506124" w:rsidRPr="00D53BFC">
        <w:rPr>
          <w:rFonts w:ascii="Times New Roman" w:eastAsia="Calibri" w:hAnsi="Times New Roman" w:cs="Times New Roman"/>
          <w:sz w:val="25"/>
          <w:szCs w:val="25"/>
        </w:rPr>
        <w:t xml:space="preserve"> </w:t>
      </w:r>
      <w:proofErr w:type="spellStart"/>
      <w:r w:rsidR="00506124" w:rsidRPr="00D53BFC">
        <w:rPr>
          <w:rFonts w:ascii="Times New Roman" w:eastAsia="Calibri" w:hAnsi="Times New Roman" w:cs="Times New Roman"/>
          <w:sz w:val="25"/>
          <w:szCs w:val="25"/>
        </w:rPr>
        <w:t>која</w:t>
      </w:r>
      <w:proofErr w:type="spellEnd"/>
      <w:r w:rsidR="00506124" w:rsidRPr="00D53BFC">
        <w:rPr>
          <w:rFonts w:ascii="Times New Roman" w:eastAsia="Calibri" w:hAnsi="Times New Roman" w:cs="Times New Roman"/>
          <w:sz w:val="25"/>
          <w:szCs w:val="25"/>
        </w:rPr>
        <w:t xml:space="preserve"> </w:t>
      </w:r>
      <w:proofErr w:type="spellStart"/>
      <w:r w:rsidR="00506124" w:rsidRPr="00D53BFC">
        <w:rPr>
          <w:rFonts w:ascii="Times New Roman" w:eastAsia="Calibri" w:hAnsi="Times New Roman" w:cs="Times New Roman"/>
          <w:sz w:val="25"/>
          <w:szCs w:val="25"/>
        </w:rPr>
        <w:t>ће</w:t>
      </w:r>
      <w:proofErr w:type="spellEnd"/>
      <w:r w:rsidR="00506124" w:rsidRPr="00D53BFC">
        <w:rPr>
          <w:rFonts w:ascii="Times New Roman" w:eastAsia="Calibri" w:hAnsi="Times New Roman" w:cs="Times New Roman"/>
          <w:sz w:val="25"/>
          <w:szCs w:val="25"/>
        </w:rPr>
        <w:t xml:space="preserve"> </w:t>
      </w:r>
      <w:proofErr w:type="spellStart"/>
      <w:r w:rsidR="00506124" w:rsidRPr="00D53BFC">
        <w:rPr>
          <w:rFonts w:ascii="Times New Roman" w:eastAsia="Calibri" w:hAnsi="Times New Roman" w:cs="Times New Roman"/>
          <w:sz w:val="25"/>
          <w:szCs w:val="25"/>
        </w:rPr>
        <w:t>се</w:t>
      </w:r>
      <w:proofErr w:type="spellEnd"/>
      <w:r w:rsidR="00506124" w:rsidRPr="00D53BFC">
        <w:rPr>
          <w:rFonts w:ascii="Times New Roman" w:eastAsia="Calibri" w:hAnsi="Times New Roman" w:cs="Times New Roman"/>
          <w:sz w:val="25"/>
          <w:szCs w:val="25"/>
        </w:rPr>
        <w:t xml:space="preserve"> </w:t>
      </w:r>
      <w:proofErr w:type="spellStart"/>
      <w:r w:rsidR="00506124" w:rsidRPr="00D53BFC">
        <w:rPr>
          <w:rFonts w:ascii="Times New Roman" w:eastAsia="Calibri" w:hAnsi="Times New Roman" w:cs="Times New Roman"/>
          <w:sz w:val="25"/>
          <w:szCs w:val="25"/>
        </w:rPr>
        <w:t>односити</w:t>
      </w:r>
      <w:proofErr w:type="spellEnd"/>
      <w:r w:rsidR="00506124" w:rsidRPr="00D53BFC">
        <w:rPr>
          <w:rFonts w:ascii="Times New Roman" w:eastAsia="Calibri" w:hAnsi="Times New Roman" w:cs="Times New Roman"/>
          <w:sz w:val="25"/>
          <w:szCs w:val="25"/>
        </w:rPr>
        <w:t xml:space="preserve"> </w:t>
      </w:r>
      <w:proofErr w:type="spellStart"/>
      <w:r w:rsidR="00506124" w:rsidRPr="00D53BFC">
        <w:rPr>
          <w:rFonts w:ascii="Times New Roman" w:eastAsia="Calibri" w:hAnsi="Times New Roman" w:cs="Times New Roman"/>
          <w:sz w:val="25"/>
          <w:szCs w:val="25"/>
        </w:rPr>
        <w:t>на</w:t>
      </w:r>
      <w:proofErr w:type="spellEnd"/>
      <w:r w:rsidR="00506124" w:rsidRPr="00D53BFC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506124" w:rsidRPr="00D53BFC">
        <w:rPr>
          <w:rFonts w:ascii="Times New Roman" w:eastAsia="Calibri" w:hAnsi="Times New Roman" w:cs="Times New Roman"/>
          <w:sz w:val="25"/>
          <w:szCs w:val="25"/>
          <w:lang w:val="sr-Cyrl-RS"/>
        </w:rPr>
        <w:t>доношење одлуке о утврђивању текста Информације о Акту о промени  Устава Републике Србије и која ће садржати аргументе „против“ потврђивања Акта о промени Устава Републике Србије.</w:t>
      </w:r>
    </w:p>
    <w:p w:rsidR="002955C0" w:rsidRPr="00D53BFC" w:rsidRDefault="002955C0" w:rsidP="00B22BCC">
      <w:pPr>
        <w:tabs>
          <w:tab w:val="left" w:pos="1259"/>
        </w:tabs>
        <w:spacing w:after="12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RS"/>
        </w:rPr>
      </w:pPr>
      <w:r w:rsidRPr="00D53BFC">
        <w:rPr>
          <w:rFonts w:ascii="Times New Roman" w:eastAsia="Calibri" w:hAnsi="Times New Roman" w:cs="Times New Roman"/>
          <w:sz w:val="25"/>
          <w:szCs w:val="25"/>
          <w:lang w:val="sr-Cyrl-RS"/>
        </w:rPr>
        <w:tab/>
      </w:r>
      <w:r w:rsidRPr="00D53BFC">
        <w:rPr>
          <w:rFonts w:ascii="Times New Roman" w:hAnsi="Times New Roman"/>
          <w:sz w:val="25"/>
          <w:szCs w:val="25"/>
          <w:lang w:val="sr-Cyrl-RS"/>
        </w:rPr>
        <w:t>Комисија није прихватила предлог Владимира Матића за допуну предложеног дневног реда (</w:t>
      </w:r>
      <w:r w:rsidR="002C6AFB" w:rsidRPr="00D53BFC">
        <w:rPr>
          <w:rFonts w:ascii="Times New Roman" w:hAnsi="Times New Roman"/>
          <w:sz w:val="25"/>
          <w:szCs w:val="25"/>
          <w:lang w:val="sr-Cyrl-RS"/>
        </w:rPr>
        <w:t>два</w:t>
      </w:r>
      <w:r w:rsidRPr="00D53BFC">
        <w:rPr>
          <w:rFonts w:ascii="Times New Roman" w:hAnsi="Times New Roman"/>
          <w:sz w:val="25"/>
          <w:szCs w:val="25"/>
          <w:lang w:val="sr-Cyrl-RS"/>
        </w:rPr>
        <w:t xml:space="preserve"> за предлог).</w:t>
      </w:r>
    </w:p>
    <w:p w:rsidR="002955C0" w:rsidRPr="00D53BFC" w:rsidRDefault="002955C0" w:rsidP="002955C0">
      <w:pPr>
        <w:tabs>
          <w:tab w:val="left" w:pos="1259"/>
        </w:tabs>
        <w:spacing w:after="24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D53BFC">
        <w:rPr>
          <w:rFonts w:ascii="Times New Roman" w:eastAsia="Calibri" w:hAnsi="Times New Roman" w:cs="Times New Roman"/>
          <w:sz w:val="25"/>
          <w:szCs w:val="25"/>
          <w:lang w:val="sr-Cyrl-RS"/>
        </w:rPr>
        <w:tab/>
        <w:t>На предлог председника, Комисија је затим, већином гласова (</w:t>
      </w:r>
      <w:r w:rsidR="002C6AFB" w:rsidRPr="00D53BFC">
        <w:rPr>
          <w:rFonts w:ascii="Times New Roman" w:eastAsia="Calibri" w:hAnsi="Times New Roman" w:cs="Times New Roman"/>
          <w:sz w:val="25"/>
          <w:szCs w:val="25"/>
          <w:lang w:val="sr-Cyrl-RS"/>
        </w:rPr>
        <w:t>17</w:t>
      </w:r>
      <w:r w:rsidRPr="00D53BFC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за и </w:t>
      </w:r>
      <w:r w:rsidR="002C6AFB" w:rsidRPr="00D53BFC">
        <w:rPr>
          <w:rFonts w:ascii="Times New Roman" w:eastAsia="Calibri" w:hAnsi="Times New Roman" w:cs="Times New Roman"/>
          <w:sz w:val="25"/>
          <w:szCs w:val="25"/>
          <w:lang w:val="sr-Cyrl-RS"/>
        </w:rPr>
        <w:t>два</w:t>
      </w:r>
      <w:r w:rsidRPr="00D53BFC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</w:t>
      </w:r>
      <w:r w:rsidR="002C6AFB" w:rsidRPr="00D53BFC">
        <w:rPr>
          <w:rFonts w:ascii="Times New Roman" w:eastAsia="Calibri" w:hAnsi="Times New Roman" w:cs="Times New Roman"/>
          <w:sz w:val="25"/>
          <w:szCs w:val="25"/>
          <w:lang w:val="sr-Cyrl-RS"/>
        </w:rPr>
        <w:t>нису</w:t>
      </w:r>
      <w:r w:rsidRPr="00D53BFC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гласа</w:t>
      </w:r>
      <w:r w:rsidR="002C6AFB" w:rsidRPr="00D53BFC">
        <w:rPr>
          <w:rFonts w:ascii="Times New Roman" w:eastAsia="Calibri" w:hAnsi="Times New Roman" w:cs="Times New Roman"/>
          <w:sz w:val="25"/>
          <w:szCs w:val="25"/>
          <w:lang w:val="sr-Cyrl-RS"/>
        </w:rPr>
        <w:t>ла</w:t>
      </w:r>
      <w:r w:rsidRPr="00D53BFC">
        <w:rPr>
          <w:rFonts w:ascii="Times New Roman" w:eastAsia="Calibri" w:hAnsi="Times New Roman" w:cs="Times New Roman"/>
          <w:sz w:val="25"/>
          <w:szCs w:val="25"/>
          <w:lang w:val="sr-Cyrl-RS"/>
        </w:rPr>
        <w:t>) и без дискусије, утврдила следећи</w:t>
      </w:r>
    </w:p>
    <w:p w:rsidR="002955C0" w:rsidRPr="00D53BFC" w:rsidRDefault="002955C0" w:rsidP="002955C0">
      <w:pPr>
        <w:tabs>
          <w:tab w:val="left" w:pos="1134"/>
          <w:tab w:val="left" w:pos="1276"/>
          <w:tab w:val="center" w:pos="4513"/>
          <w:tab w:val="left" w:pos="7490"/>
        </w:tabs>
        <w:spacing w:line="240" w:lineRule="auto"/>
        <w:jc w:val="center"/>
        <w:rPr>
          <w:rFonts w:ascii="Times New Roman" w:eastAsia="Calibri" w:hAnsi="Times New Roman" w:cs="Times New Roman"/>
          <w:sz w:val="25"/>
          <w:szCs w:val="25"/>
          <w:lang w:val="ru-RU"/>
        </w:rPr>
      </w:pPr>
      <w:r w:rsidRPr="00D53BFC">
        <w:rPr>
          <w:rFonts w:ascii="Times New Roman" w:eastAsia="Calibri" w:hAnsi="Times New Roman" w:cs="Times New Roman"/>
          <w:sz w:val="25"/>
          <w:szCs w:val="25"/>
          <w:lang w:val="sr-Cyrl-RS"/>
        </w:rPr>
        <w:lastRenderedPageBreak/>
        <w:t>Д н е в н и   р е д:</w:t>
      </w:r>
    </w:p>
    <w:p w:rsidR="002955C0" w:rsidRPr="00D53BFC" w:rsidRDefault="002955C0" w:rsidP="002955C0">
      <w:pPr>
        <w:tabs>
          <w:tab w:val="left" w:pos="1276"/>
        </w:tabs>
        <w:spacing w:after="12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RS"/>
        </w:rPr>
      </w:pPr>
      <w:r w:rsidRPr="00D53BFC">
        <w:rPr>
          <w:rFonts w:ascii="Times New Roman" w:eastAsia="Calibri" w:hAnsi="Times New Roman" w:cs="Times New Roman"/>
          <w:sz w:val="25"/>
          <w:szCs w:val="25"/>
          <w:lang w:val="sr-Cyrl-CS"/>
        </w:rPr>
        <w:tab/>
      </w:r>
      <w:r w:rsidRPr="00D53BFC">
        <w:rPr>
          <w:rFonts w:ascii="Times New Roman" w:eastAsia="Calibri" w:hAnsi="Times New Roman" w:cs="Times New Roman"/>
          <w:sz w:val="25"/>
          <w:szCs w:val="25"/>
          <w:lang w:val="sr-Cyrl-RS"/>
        </w:rPr>
        <w:t>1. Доношење допунских решења о именовању чланова и заменика чланова гласачких одбора за спровођење гласања на републичком референдуму ради потврђивања Акта о промени Устава Републике Србије, расписаном за 16. јануар 2022. године;</w:t>
      </w:r>
    </w:p>
    <w:p w:rsidR="002955C0" w:rsidRPr="00D53BFC" w:rsidRDefault="002955C0" w:rsidP="002955C0">
      <w:pPr>
        <w:tabs>
          <w:tab w:val="left" w:pos="1276"/>
        </w:tabs>
        <w:spacing w:after="12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RS"/>
        </w:rPr>
      </w:pPr>
      <w:r w:rsidRPr="00D53BFC">
        <w:rPr>
          <w:rFonts w:ascii="Times New Roman" w:eastAsia="Calibri" w:hAnsi="Times New Roman" w:cs="Times New Roman"/>
          <w:sz w:val="25"/>
          <w:szCs w:val="25"/>
          <w:lang w:val="sr-Cyrl-RS"/>
        </w:rPr>
        <w:tab/>
        <w:t>2.</w:t>
      </w:r>
      <w:r w:rsidRPr="00D53BFC">
        <w:rPr>
          <w:rFonts w:ascii="Calibri" w:eastAsia="Calibri" w:hAnsi="Calibri" w:cs="Times New Roman"/>
          <w:sz w:val="25"/>
          <w:szCs w:val="25"/>
        </w:rPr>
        <w:t xml:space="preserve"> </w:t>
      </w:r>
      <w:r w:rsidRPr="00D53BFC">
        <w:rPr>
          <w:rFonts w:ascii="Times New Roman" w:eastAsia="Calibri" w:hAnsi="Times New Roman" w:cs="Times New Roman"/>
          <w:sz w:val="25"/>
          <w:szCs w:val="25"/>
          <w:lang w:val="sr-Cyrl-RS"/>
        </w:rPr>
        <w:t>Доношење решења о изменама решења о именовању председника и чланова гласачких одбора и њихових заменика за спровођење гласања на републичком референдуму ради потврђивања Акта о промени Устава Републике Србије, расписаном за 16. јануар 2022. године;</w:t>
      </w:r>
    </w:p>
    <w:p w:rsidR="002955C0" w:rsidRPr="00D53BFC" w:rsidRDefault="002955C0" w:rsidP="00D53BFC">
      <w:pPr>
        <w:tabs>
          <w:tab w:val="left" w:pos="1276"/>
        </w:tabs>
        <w:spacing w:after="24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D53BFC">
        <w:rPr>
          <w:rFonts w:ascii="Times New Roman" w:eastAsia="Calibri" w:hAnsi="Times New Roman" w:cs="Times New Roman"/>
          <w:sz w:val="25"/>
          <w:szCs w:val="25"/>
          <w:lang w:val="sr-Cyrl-RS"/>
        </w:rPr>
        <w:tab/>
        <w:t>3. Р а з н о.</w:t>
      </w:r>
    </w:p>
    <w:p w:rsidR="002955C0" w:rsidRPr="00D53BFC" w:rsidRDefault="002955C0" w:rsidP="002955C0">
      <w:pPr>
        <w:tabs>
          <w:tab w:val="left" w:pos="1276"/>
        </w:tabs>
        <w:spacing w:after="120" w:line="240" w:lineRule="auto"/>
        <w:jc w:val="both"/>
        <w:rPr>
          <w:rFonts w:ascii="Times New Roman" w:eastAsia="Calibri" w:hAnsi="Times New Roman" w:cs="Times New Roman"/>
          <w:lang w:val="sr-Cyrl-CS"/>
        </w:rPr>
      </w:pPr>
      <w:r w:rsidRPr="00D53BFC">
        <w:rPr>
          <w:rFonts w:ascii="Times New Roman" w:eastAsia="Calibri" w:hAnsi="Times New Roman" w:cs="Times New Roman"/>
          <w:b/>
          <w:sz w:val="25"/>
          <w:szCs w:val="25"/>
          <w:u w:val="single"/>
          <w:lang w:val="sr-Cyrl-RS"/>
        </w:rPr>
        <w:t>Прва тачка дневног реда</w:t>
      </w:r>
      <w:r w:rsidRPr="00D53BFC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– </w:t>
      </w:r>
      <w:r w:rsidRPr="00D53BFC">
        <w:rPr>
          <w:rFonts w:ascii="Times New Roman" w:eastAsia="Calibri" w:hAnsi="Times New Roman" w:cs="Times New Roman"/>
          <w:sz w:val="23"/>
          <w:szCs w:val="23"/>
          <w:lang w:val="sr-Cyrl-CS"/>
        </w:rPr>
        <w:t>Доношење допунских решења о именовању чланова и заменика чланова гласачких одбора за спровођење гласања на републичком референдуму ради потврђивања Акта о промени Устава Републике Србије, расписаном за 16. јануар 2022. године</w:t>
      </w:r>
    </w:p>
    <w:p w:rsidR="002955C0" w:rsidRPr="00D53BFC" w:rsidRDefault="002955C0" w:rsidP="00B22BCC">
      <w:pPr>
        <w:tabs>
          <w:tab w:val="left" w:pos="1276"/>
        </w:tabs>
        <w:spacing w:after="12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RS"/>
        </w:rPr>
      </w:pPr>
      <w:r w:rsidRPr="00D53BFC">
        <w:rPr>
          <w:rFonts w:ascii="Times New Roman" w:eastAsia="Calibri" w:hAnsi="Times New Roman" w:cs="Times New Roman"/>
          <w:sz w:val="25"/>
          <w:szCs w:val="25"/>
          <w:lang w:val="sr-Cyrl-CS"/>
        </w:rPr>
        <w:tab/>
      </w:r>
      <w:r w:rsidRPr="00D53BFC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У уводним напоменама, председник Комисије </w:t>
      </w:r>
      <w:r w:rsidR="00B22BCC" w:rsidRPr="00D53BFC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Владимир Димитријевић </w:t>
      </w:r>
      <w:r w:rsidRPr="00D53BFC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је истакао да је </w:t>
      </w:r>
      <w:r w:rsidR="00B22BCC" w:rsidRPr="00D53BFC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од 16.300 упражњених места чланова гласачких одбора и њихових заменика, који се предлажу </w:t>
      </w:r>
      <w:r w:rsidR="00160AFE" w:rsidRPr="00D53BFC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у гласачке одборе </w:t>
      </w:r>
      <w:r w:rsidR="00B22BCC" w:rsidRPr="00D53BFC">
        <w:rPr>
          <w:rFonts w:ascii="Times New Roman" w:eastAsia="Calibri" w:hAnsi="Times New Roman" w:cs="Times New Roman"/>
          <w:sz w:val="25"/>
          <w:szCs w:val="25"/>
          <w:lang w:val="sr-Cyrl-RS"/>
        </w:rPr>
        <w:t>на предлог председника Народне скупштине</w:t>
      </w:r>
      <w:r w:rsidR="00160AFE" w:rsidRPr="00D53BFC">
        <w:rPr>
          <w:rFonts w:ascii="Times New Roman" w:eastAsia="Calibri" w:hAnsi="Times New Roman" w:cs="Times New Roman"/>
          <w:sz w:val="25"/>
          <w:szCs w:val="25"/>
          <w:lang w:val="sr-Cyrl-RS"/>
        </w:rPr>
        <w:t>, у складу са чланом 80. став 2. Закона о референдуму и народној иницијативи, предложено укупно 9.072 лица, односно да је остало упражњено 7.228 места у саставу гласачких одбора.</w:t>
      </w:r>
    </w:p>
    <w:p w:rsidR="002955C0" w:rsidRPr="00D53BFC" w:rsidRDefault="002955C0" w:rsidP="002955C0">
      <w:pPr>
        <w:tabs>
          <w:tab w:val="left" w:pos="1276"/>
        </w:tabs>
        <w:spacing w:after="12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RS"/>
        </w:rPr>
      </w:pPr>
      <w:r w:rsidRPr="00D53BFC">
        <w:rPr>
          <w:rFonts w:ascii="Times New Roman" w:eastAsia="Calibri" w:hAnsi="Times New Roman" w:cs="Times New Roman"/>
          <w:sz w:val="25"/>
          <w:szCs w:val="25"/>
          <w:lang w:val="sr-Cyrl-RS"/>
        </w:rPr>
        <w:tab/>
        <w:t>Није било дискусије.</w:t>
      </w:r>
    </w:p>
    <w:p w:rsidR="002955C0" w:rsidRPr="00D53BFC" w:rsidRDefault="002955C0" w:rsidP="002955C0">
      <w:pPr>
        <w:tabs>
          <w:tab w:val="left" w:pos="1276"/>
        </w:tabs>
        <w:spacing w:after="24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53BFC">
        <w:rPr>
          <w:rFonts w:ascii="Times New Roman" w:eastAsia="Calibri" w:hAnsi="Times New Roman" w:cs="Times New Roman"/>
          <w:sz w:val="25"/>
          <w:szCs w:val="25"/>
          <w:lang w:val="sr-Cyrl-RS"/>
        </w:rPr>
        <w:tab/>
        <w:t xml:space="preserve">Комисија је, </w:t>
      </w:r>
      <w:r w:rsidR="002C6AFB" w:rsidRPr="00D53BFC">
        <w:rPr>
          <w:rFonts w:ascii="Times New Roman" w:eastAsia="Calibri" w:hAnsi="Times New Roman" w:cs="Times New Roman"/>
          <w:sz w:val="25"/>
          <w:szCs w:val="25"/>
          <w:lang w:val="sr-Cyrl-RS"/>
        </w:rPr>
        <w:t>једногласно</w:t>
      </w:r>
      <w:r w:rsidRPr="00D53BFC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(</w:t>
      </w:r>
      <w:r w:rsidR="002C6AFB" w:rsidRPr="00D53BFC">
        <w:rPr>
          <w:rFonts w:ascii="Times New Roman" w:eastAsia="Calibri" w:hAnsi="Times New Roman" w:cs="Times New Roman"/>
          <w:sz w:val="25"/>
          <w:szCs w:val="25"/>
          <w:lang w:val="sr-Cyrl-RS"/>
        </w:rPr>
        <w:t>19 за</w:t>
      </w:r>
      <w:r w:rsidRPr="00D53BFC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), донела </w:t>
      </w:r>
      <w:r w:rsidR="002C6AFB" w:rsidRPr="00D53BFC">
        <w:rPr>
          <w:rFonts w:ascii="Times New Roman" w:eastAsia="Calibri" w:hAnsi="Times New Roman" w:cs="Times New Roman"/>
          <w:sz w:val="25"/>
          <w:szCs w:val="25"/>
          <w:lang w:val="sr-Cyrl-RS"/>
        </w:rPr>
        <w:t>допунска решења о именовању чланова и заменика чланова гласачких одбора за спровођење гласања на републичком референдуму ради потврђивања Акта о промени Устава Републике Србије, расписаном за 16. јануар 2022. године</w:t>
      </w:r>
      <w:r w:rsidRPr="00D53BFC">
        <w:rPr>
          <w:rFonts w:ascii="Times New Roman" w:eastAsia="Calibri" w:hAnsi="Times New Roman" w:cs="Times New Roman"/>
          <w:sz w:val="25"/>
          <w:szCs w:val="25"/>
          <w:lang w:val="sr-Cyrl-RS"/>
        </w:rPr>
        <w:t>.</w:t>
      </w:r>
    </w:p>
    <w:p w:rsidR="002955C0" w:rsidRPr="00D53BFC" w:rsidRDefault="002955C0" w:rsidP="002955C0">
      <w:pPr>
        <w:tabs>
          <w:tab w:val="left" w:pos="1276"/>
        </w:tabs>
        <w:spacing w:after="120" w:line="240" w:lineRule="auto"/>
        <w:jc w:val="both"/>
        <w:rPr>
          <w:rFonts w:ascii="Times New Roman" w:eastAsia="Calibri" w:hAnsi="Times New Roman" w:cs="Times New Roman"/>
          <w:lang w:val="sr-Cyrl-RS"/>
        </w:rPr>
      </w:pPr>
      <w:r w:rsidRPr="00D53BFC">
        <w:rPr>
          <w:rFonts w:ascii="Times New Roman" w:eastAsia="Calibri" w:hAnsi="Times New Roman" w:cs="Times New Roman"/>
          <w:b/>
          <w:sz w:val="25"/>
          <w:szCs w:val="25"/>
          <w:u w:val="single"/>
          <w:lang w:val="sr-Cyrl-RS"/>
        </w:rPr>
        <w:t>Друга тачка дневног реда</w:t>
      </w:r>
      <w:r w:rsidRPr="00D53BFC">
        <w:rPr>
          <w:rFonts w:ascii="Times New Roman" w:eastAsia="Calibri" w:hAnsi="Times New Roman" w:cs="Times New Roman"/>
          <w:b/>
          <w:sz w:val="25"/>
          <w:szCs w:val="25"/>
          <w:lang w:val="sr-Cyrl-RS"/>
        </w:rPr>
        <w:t xml:space="preserve"> –</w:t>
      </w:r>
      <w:r w:rsidRPr="00D53BFC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r w:rsidRPr="00D53BFC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Доношење решења о изменама решења о именовању председника и чланова гласачких одбора и њихових заменика за спровођење гласања на републичком референдуму ради потврђивања Акта о промени Устава Републике Србије, расписаном за 16. јануар 2022. </w:t>
      </w:r>
      <w:r w:rsidR="00A83C45" w:rsidRPr="00D53BFC">
        <w:rPr>
          <w:rFonts w:ascii="Times New Roman" w:eastAsia="Calibri" w:hAnsi="Times New Roman" w:cs="Times New Roman"/>
          <w:sz w:val="23"/>
          <w:szCs w:val="23"/>
          <w:lang w:val="sr-Cyrl-RS"/>
        </w:rPr>
        <w:t>г</w:t>
      </w:r>
      <w:r w:rsidRPr="00D53BFC">
        <w:rPr>
          <w:rFonts w:ascii="Times New Roman" w:eastAsia="Calibri" w:hAnsi="Times New Roman" w:cs="Times New Roman"/>
          <w:sz w:val="23"/>
          <w:szCs w:val="23"/>
          <w:lang w:val="sr-Cyrl-RS"/>
        </w:rPr>
        <w:t>одине</w:t>
      </w:r>
    </w:p>
    <w:p w:rsidR="00DF3A3A" w:rsidRPr="00D53BFC" w:rsidRDefault="006C7C9F" w:rsidP="002955C0">
      <w:pPr>
        <w:tabs>
          <w:tab w:val="left" w:pos="1276"/>
        </w:tabs>
        <w:spacing w:after="12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RS"/>
        </w:rPr>
      </w:pPr>
      <w:r w:rsidRPr="00D53BFC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D53BFC">
        <w:rPr>
          <w:rFonts w:ascii="Times New Roman" w:eastAsia="Calibri" w:hAnsi="Times New Roman" w:cs="Times New Roman"/>
          <w:sz w:val="25"/>
          <w:szCs w:val="25"/>
          <w:lang w:val="sr-Cyrl-RS"/>
        </w:rPr>
        <w:t>У уводним напоменама, председник Комисије је истакао да је Комисија примила</w:t>
      </w:r>
      <w:r w:rsidR="00E168A0" w:rsidRPr="00D53BFC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укупно</w:t>
      </w:r>
      <w:r w:rsidRPr="00D53BFC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184 предлога за замену лица у гласачким одборима</w:t>
      </w:r>
      <w:r w:rsidR="00E168A0" w:rsidRPr="00D53BFC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и то </w:t>
      </w:r>
      <w:r w:rsidR="002C0D68" w:rsidRPr="00D53BFC">
        <w:rPr>
          <w:rFonts w:ascii="Times New Roman" w:eastAsia="Calibri" w:hAnsi="Times New Roman" w:cs="Times New Roman"/>
          <w:sz w:val="25"/>
          <w:szCs w:val="25"/>
          <w:lang w:val="sr-Cyrl-RS"/>
        </w:rPr>
        <w:t>за</w:t>
      </w:r>
      <w:r w:rsidRPr="00D53BFC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: </w:t>
      </w:r>
      <w:r w:rsidR="00E168A0" w:rsidRPr="00D53BFC">
        <w:rPr>
          <w:rFonts w:ascii="Times New Roman" w:eastAsia="Calibri" w:hAnsi="Times New Roman" w:cs="Times New Roman"/>
          <w:sz w:val="25"/>
          <w:szCs w:val="25"/>
          <w:lang w:val="sr-Cyrl-RS"/>
        </w:rPr>
        <w:t>градск</w:t>
      </w:r>
      <w:r w:rsidR="002C0D68" w:rsidRPr="00D53BFC">
        <w:rPr>
          <w:rFonts w:ascii="Times New Roman" w:eastAsia="Calibri" w:hAnsi="Times New Roman" w:cs="Times New Roman"/>
          <w:sz w:val="25"/>
          <w:szCs w:val="25"/>
          <w:lang w:val="sr-Cyrl-RS"/>
        </w:rPr>
        <w:t>е</w:t>
      </w:r>
      <w:r w:rsidRPr="00D53BFC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општин</w:t>
      </w:r>
      <w:r w:rsidR="002C0D68" w:rsidRPr="00D53BFC">
        <w:rPr>
          <w:rFonts w:ascii="Times New Roman" w:eastAsia="Calibri" w:hAnsi="Times New Roman" w:cs="Times New Roman"/>
          <w:sz w:val="25"/>
          <w:szCs w:val="25"/>
          <w:lang w:val="sr-Cyrl-RS"/>
        </w:rPr>
        <w:t>е</w:t>
      </w:r>
      <w:r w:rsidRPr="00D53BFC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</w:t>
      </w:r>
      <w:r w:rsidR="00E168A0" w:rsidRPr="00D53BFC">
        <w:rPr>
          <w:rFonts w:ascii="Times New Roman" w:eastAsia="Calibri" w:hAnsi="Times New Roman" w:cs="Times New Roman"/>
          <w:sz w:val="25"/>
          <w:szCs w:val="25"/>
          <w:lang w:val="sr-Cyrl-RS"/>
        </w:rPr>
        <w:t>Нови Београд, Раковица и Сопот</w:t>
      </w:r>
      <w:r w:rsidRPr="00D53BFC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у граду </w:t>
      </w:r>
      <w:r w:rsidR="00E168A0" w:rsidRPr="00D53BFC">
        <w:rPr>
          <w:rFonts w:ascii="Times New Roman" w:eastAsia="Calibri" w:hAnsi="Times New Roman" w:cs="Times New Roman"/>
          <w:sz w:val="25"/>
          <w:szCs w:val="25"/>
          <w:lang w:val="sr-Cyrl-RS"/>
        </w:rPr>
        <w:t>Б</w:t>
      </w:r>
      <w:r w:rsidRPr="00D53BFC">
        <w:rPr>
          <w:rFonts w:ascii="Times New Roman" w:eastAsia="Calibri" w:hAnsi="Times New Roman" w:cs="Times New Roman"/>
          <w:sz w:val="25"/>
          <w:szCs w:val="25"/>
          <w:lang w:val="sr-Cyrl-RS"/>
        </w:rPr>
        <w:t>еограду</w:t>
      </w:r>
      <w:r w:rsidR="00E168A0" w:rsidRPr="00D53BFC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, </w:t>
      </w:r>
      <w:r w:rsidR="002C0D68" w:rsidRPr="00D53BFC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општине </w:t>
      </w:r>
      <w:r w:rsidR="00E168A0" w:rsidRPr="00D53BFC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Мионица, Неготин, Кладово Прешево, Бујановац, Владичин Хан, Трстеник, Мерошина, Дољевац, Куршумлија и Житорађа, </w:t>
      </w:r>
      <w:r w:rsidR="002C0D68" w:rsidRPr="00D53BFC">
        <w:rPr>
          <w:rFonts w:ascii="Times New Roman" w:eastAsia="Calibri" w:hAnsi="Times New Roman" w:cs="Times New Roman"/>
          <w:sz w:val="25"/>
          <w:szCs w:val="25"/>
          <w:lang w:val="sr-Cyrl-RS"/>
        </w:rPr>
        <w:t>градове</w:t>
      </w:r>
      <w:r w:rsidR="00E168A0" w:rsidRPr="00D53BFC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Лесковац, Сремска Митровица и Прокупље</w:t>
      </w:r>
      <w:r w:rsidR="002C0D68" w:rsidRPr="00D53BFC">
        <w:rPr>
          <w:rFonts w:ascii="Times New Roman" w:eastAsia="Calibri" w:hAnsi="Times New Roman" w:cs="Times New Roman"/>
          <w:sz w:val="25"/>
          <w:szCs w:val="25"/>
          <w:lang w:val="sr-Cyrl-RS"/>
        </w:rPr>
        <w:t>, као и за Брисел и Минхен за гласачка места у иностранству</w:t>
      </w:r>
      <w:r w:rsidR="00E168A0" w:rsidRPr="00D53BFC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. </w:t>
      </w:r>
    </w:p>
    <w:p w:rsidR="00A83C45" w:rsidRPr="00D53BFC" w:rsidRDefault="00D63C3B" w:rsidP="002955C0">
      <w:pPr>
        <w:tabs>
          <w:tab w:val="left" w:pos="1276"/>
        </w:tabs>
        <w:spacing w:after="12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RS"/>
        </w:rPr>
      </w:pPr>
      <w:r w:rsidRPr="00D53BFC">
        <w:rPr>
          <w:rFonts w:ascii="Times New Roman" w:eastAsia="Calibri" w:hAnsi="Times New Roman" w:cs="Times New Roman"/>
          <w:sz w:val="25"/>
          <w:szCs w:val="25"/>
          <w:lang w:val="sr-Latn-RS"/>
        </w:rPr>
        <w:tab/>
      </w:r>
      <w:r w:rsidRPr="00D53BFC">
        <w:rPr>
          <w:rFonts w:ascii="Times New Roman" w:eastAsia="Calibri" w:hAnsi="Times New Roman" w:cs="Times New Roman"/>
          <w:sz w:val="25"/>
          <w:szCs w:val="25"/>
          <w:lang w:val="sr-Cyrl-RS"/>
        </w:rPr>
        <w:t>Није било дискусије.</w:t>
      </w:r>
    </w:p>
    <w:p w:rsidR="002955C0" w:rsidRPr="00D53BFC" w:rsidRDefault="00A83C45" w:rsidP="002955C0">
      <w:pPr>
        <w:tabs>
          <w:tab w:val="left" w:pos="1276"/>
        </w:tabs>
        <w:spacing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3BFC">
        <w:rPr>
          <w:rFonts w:ascii="Times New Roman" w:eastAsia="Calibri" w:hAnsi="Times New Roman" w:cs="Times New Roman"/>
          <w:sz w:val="25"/>
          <w:szCs w:val="25"/>
          <w:lang w:val="sr-Cyrl-RS"/>
        </w:rPr>
        <w:tab/>
        <w:t>Комисија је, већином гласова (18 за и један није гласао), донела решења о изменама решења о именовању председника и чланова гласачких одбора и њихових заменика за спровођење гласања на републичком референдуму ради потврђивања Акта о промени Устава Републике Србије, расписаном за 16. јануар 2022. године.</w:t>
      </w:r>
    </w:p>
    <w:p w:rsidR="002955C0" w:rsidRPr="00D53BFC" w:rsidRDefault="002955C0" w:rsidP="002C6AFB">
      <w:pPr>
        <w:tabs>
          <w:tab w:val="left" w:pos="1276"/>
          <w:tab w:val="left" w:pos="6190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D53BFC">
        <w:rPr>
          <w:rFonts w:ascii="Times New Roman" w:eastAsia="Calibri" w:hAnsi="Times New Roman" w:cs="Times New Roman"/>
          <w:b/>
          <w:sz w:val="25"/>
          <w:szCs w:val="25"/>
          <w:u w:val="single"/>
          <w:lang w:val="sr-Cyrl-RS"/>
        </w:rPr>
        <w:lastRenderedPageBreak/>
        <w:t>Трећа тачка дневног реда</w:t>
      </w:r>
      <w:r w:rsidRPr="00D53BFC">
        <w:rPr>
          <w:rFonts w:ascii="Times New Roman" w:eastAsia="Calibri" w:hAnsi="Times New Roman" w:cs="Times New Roman"/>
          <w:b/>
          <w:sz w:val="25"/>
          <w:szCs w:val="25"/>
          <w:lang w:val="sr-Cyrl-RS"/>
        </w:rPr>
        <w:t xml:space="preserve"> –</w:t>
      </w:r>
      <w:r w:rsidRPr="00D53BFC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r w:rsidRPr="00D53BFC">
        <w:rPr>
          <w:rFonts w:ascii="Times New Roman" w:eastAsia="Calibri" w:hAnsi="Times New Roman" w:cs="Times New Roman"/>
          <w:sz w:val="23"/>
          <w:szCs w:val="23"/>
          <w:lang w:val="sr-Cyrl-RS"/>
        </w:rPr>
        <w:t>Разно</w:t>
      </w:r>
      <w:r w:rsidR="002C6AFB" w:rsidRPr="00D53BFC">
        <w:rPr>
          <w:rFonts w:ascii="Times New Roman" w:eastAsia="Calibri" w:hAnsi="Times New Roman" w:cs="Times New Roman"/>
          <w:lang w:val="sr-Cyrl-RS"/>
        </w:rPr>
        <w:tab/>
      </w:r>
    </w:p>
    <w:p w:rsidR="002955C0" w:rsidRPr="00D53BFC" w:rsidRDefault="002955C0" w:rsidP="00057603">
      <w:pPr>
        <w:tabs>
          <w:tab w:val="left" w:pos="1276"/>
        </w:tabs>
        <w:spacing w:after="30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RS"/>
        </w:rPr>
      </w:pPr>
      <w:r w:rsidRPr="00D53BFC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="00057603" w:rsidRPr="00D53BFC">
        <w:rPr>
          <w:rFonts w:ascii="Times New Roman" w:eastAsia="Calibri" w:hAnsi="Times New Roman" w:cs="Times New Roman"/>
          <w:sz w:val="25"/>
          <w:szCs w:val="25"/>
          <w:lang w:val="sr-Cyrl-RS"/>
        </w:rPr>
        <w:t>Председник Комисије је напоменуо да је за уторак, 11. јануар  2022. године предвиђена примопредаја гласачког материјала између координатора Комисије и поткомисија. С тим у вези исткао је да је члановима Комисије достављен распоред преузимања гласачког материјала у штампарији Јавног предузећа „Службени гласник“.</w:t>
      </w:r>
    </w:p>
    <w:p w:rsidR="002955C0" w:rsidRPr="00D53BFC" w:rsidRDefault="002955C0" w:rsidP="002955C0">
      <w:pPr>
        <w:tabs>
          <w:tab w:val="left" w:pos="1276"/>
        </w:tabs>
        <w:spacing w:after="36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RS"/>
        </w:rPr>
      </w:pPr>
      <w:r w:rsidRPr="00D53BFC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 </w:t>
      </w:r>
      <w:r w:rsidRPr="00D53BFC">
        <w:rPr>
          <w:rFonts w:ascii="Times New Roman" w:eastAsia="Calibri" w:hAnsi="Times New Roman" w:cs="Times New Roman"/>
          <w:sz w:val="25"/>
          <w:szCs w:val="25"/>
          <w:lang w:val="sr-Cyrl-CS"/>
        </w:rPr>
        <w:tab/>
      </w:r>
      <w:r w:rsidRPr="00D53BFC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Седница је завршена у </w:t>
      </w:r>
      <w:r w:rsidRPr="00D53BFC">
        <w:rPr>
          <w:rFonts w:ascii="Times New Roman" w:eastAsia="Calibri" w:hAnsi="Times New Roman" w:cs="Times New Roman"/>
          <w:sz w:val="25"/>
          <w:szCs w:val="25"/>
          <w:lang w:val="ru-RU"/>
        </w:rPr>
        <w:t>22</w:t>
      </w:r>
      <w:r w:rsidRPr="00D53BFC">
        <w:rPr>
          <w:rFonts w:ascii="Times New Roman" w:eastAsia="Calibri" w:hAnsi="Times New Roman" w:cs="Times New Roman"/>
          <w:sz w:val="25"/>
          <w:szCs w:val="25"/>
          <w:lang w:val="sr-Cyrl-RS"/>
        </w:rPr>
        <w:t>,03 часова.</w:t>
      </w:r>
    </w:p>
    <w:p w:rsidR="002955C0" w:rsidRPr="00D53BFC" w:rsidRDefault="002955C0" w:rsidP="002955C0">
      <w:pPr>
        <w:tabs>
          <w:tab w:val="left" w:pos="1276"/>
        </w:tabs>
        <w:spacing w:after="36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RS"/>
        </w:rPr>
      </w:pPr>
      <w:r w:rsidRPr="00D53BFC">
        <w:rPr>
          <w:rFonts w:ascii="Times New Roman" w:eastAsia="Calibri" w:hAnsi="Times New Roman" w:cs="Times New Roman"/>
          <w:sz w:val="25"/>
          <w:szCs w:val="25"/>
          <w:lang w:val="sr-Cyrl-RS"/>
        </w:rPr>
        <w:tab/>
        <w:t>Препис тонског снимка седнице саставни је део овог записника.</w:t>
      </w:r>
    </w:p>
    <w:p w:rsidR="002955C0" w:rsidRPr="00D53BFC" w:rsidRDefault="002955C0" w:rsidP="002955C0">
      <w:pPr>
        <w:tabs>
          <w:tab w:val="center" w:pos="1701"/>
          <w:tab w:val="center" w:pos="6521"/>
          <w:tab w:val="left" w:pos="8025"/>
        </w:tabs>
        <w:spacing w:after="360" w:line="240" w:lineRule="auto"/>
        <w:jc w:val="both"/>
        <w:rPr>
          <w:rFonts w:ascii="Times New Roman" w:eastAsia="Times New Roman" w:hAnsi="Times New Roman" w:cs="Times New Roman"/>
          <w:noProof/>
          <w:sz w:val="25"/>
          <w:szCs w:val="25"/>
          <w:lang w:val="sr-Cyrl-RS"/>
        </w:rPr>
      </w:pPr>
      <w:r w:rsidRPr="00D53BFC">
        <w:rPr>
          <w:rFonts w:ascii="Times New Roman" w:eastAsia="Times New Roman" w:hAnsi="Times New Roman" w:cs="Times New Roman"/>
          <w:noProof/>
          <w:sz w:val="25"/>
          <w:szCs w:val="25"/>
          <w:lang w:val="sr-Cyrl-RS"/>
        </w:rPr>
        <w:tab/>
        <w:t>СЕКРЕТАР</w:t>
      </w:r>
      <w:r w:rsidRPr="00D53BFC">
        <w:rPr>
          <w:rFonts w:ascii="Times New Roman" w:eastAsia="Times New Roman" w:hAnsi="Times New Roman" w:cs="Times New Roman"/>
          <w:noProof/>
          <w:sz w:val="25"/>
          <w:szCs w:val="25"/>
          <w:lang w:val="sr-Cyrl-RS"/>
        </w:rPr>
        <w:tab/>
        <w:t>ПРЕДСЕДНИК</w:t>
      </w:r>
      <w:r w:rsidRPr="00D53BFC">
        <w:rPr>
          <w:rFonts w:ascii="Times New Roman" w:eastAsia="Times New Roman" w:hAnsi="Times New Roman" w:cs="Times New Roman"/>
          <w:noProof/>
          <w:sz w:val="25"/>
          <w:szCs w:val="25"/>
          <w:lang w:val="sr-Cyrl-RS"/>
        </w:rPr>
        <w:tab/>
      </w:r>
    </w:p>
    <w:p w:rsidR="002955C0" w:rsidRPr="00D53BFC" w:rsidRDefault="002955C0" w:rsidP="002955C0">
      <w:pPr>
        <w:tabs>
          <w:tab w:val="center" w:pos="1701"/>
          <w:tab w:val="center" w:pos="6521"/>
        </w:tabs>
        <w:spacing w:after="0" w:line="240" w:lineRule="auto"/>
        <w:jc w:val="both"/>
        <w:rPr>
          <w:sz w:val="25"/>
          <w:szCs w:val="25"/>
        </w:rPr>
      </w:pPr>
      <w:r w:rsidRPr="00D53BFC">
        <w:rPr>
          <w:rFonts w:ascii="Times New Roman" w:eastAsia="Times New Roman" w:hAnsi="Times New Roman" w:cs="Times New Roman"/>
          <w:noProof/>
          <w:sz w:val="25"/>
          <w:szCs w:val="25"/>
          <w:lang w:val="sr-Cyrl-RS"/>
        </w:rPr>
        <w:tab/>
        <w:t>Срђан Смиљанић</w:t>
      </w:r>
      <w:r w:rsidRPr="00D53BFC">
        <w:rPr>
          <w:rFonts w:ascii="Times New Roman" w:eastAsia="Times New Roman" w:hAnsi="Times New Roman" w:cs="Times New Roman"/>
          <w:noProof/>
          <w:sz w:val="25"/>
          <w:szCs w:val="25"/>
          <w:lang w:val="sr-Cyrl-RS"/>
        </w:rPr>
        <w:tab/>
        <w:t>Владимир Димитријевић</w:t>
      </w:r>
    </w:p>
    <w:p w:rsidR="004F037E" w:rsidRPr="00D53BFC" w:rsidRDefault="004F037E">
      <w:pPr>
        <w:rPr>
          <w:sz w:val="25"/>
          <w:szCs w:val="25"/>
        </w:rPr>
      </w:pPr>
    </w:p>
    <w:sectPr w:rsidR="004F037E" w:rsidRPr="00D53BFC" w:rsidSect="00093E49">
      <w:footerReference w:type="default" r:id="rId7"/>
      <w:pgSz w:w="11907" w:h="16840" w:code="9"/>
      <w:pgMar w:top="1440" w:right="1800" w:bottom="1440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EB7" w:rsidRDefault="00BF3EB7">
      <w:pPr>
        <w:spacing w:after="0" w:line="240" w:lineRule="auto"/>
      </w:pPr>
      <w:r>
        <w:separator/>
      </w:r>
    </w:p>
  </w:endnote>
  <w:endnote w:type="continuationSeparator" w:id="0">
    <w:p w:rsidR="00BF3EB7" w:rsidRDefault="00BF3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5"/>
        <w:szCs w:val="25"/>
      </w:rPr>
      <w:id w:val="9441247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02B63" w:rsidRPr="005645E5" w:rsidRDefault="00E46585" w:rsidP="002E1951">
        <w:pPr>
          <w:pStyle w:val="Footer"/>
          <w:tabs>
            <w:tab w:val="left" w:pos="4021"/>
            <w:tab w:val="center" w:pos="4153"/>
          </w:tabs>
          <w:rPr>
            <w:sz w:val="25"/>
            <w:szCs w:val="25"/>
          </w:rPr>
        </w:pPr>
        <w:r w:rsidRPr="005645E5">
          <w:rPr>
            <w:sz w:val="25"/>
            <w:szCs w:val="25"/>
          </w:rPr>
          <w:tab/>
        </w:r>
        <w:r w:rsidRPr="005645E5">
          <w:rPr>
            <w:sz w:val="25"/>
            <w:szCs w:val="25"/>
          </w:rPr>
          <w:tab/>
        </w:r>
        <w:r w:rsidRPr="005645E5">
          <w:rPr>
            <w:rFonts w:ascii="Times New Roman" w:hAnsi="Times New Roman" w:cs="Times New Roman"/>
            <w:sz w:val="25"/>
            <w:szCs w:val="25"/>
          </w:rPr>
          <w:fldChar w:fldCharType="begin"/>
        </w:r>
        <w:r w:rsidRPr="005645E5">
          <w:rPr>
            <w:rFonts w:ascii="Times New Roman" w:hAnsi="Times New Roman" w:cs="Times New Roman"/>
            <w:sz w:val="25"/>
            <w:szCs w:val="25"/>
          </w:rPr>
          <w:instrText xml:space="preserve"> PAGE   \* MERGEFORMAT </w:instrText>
        </w:r>
        <w:r w:rsidRPr="005645E5">
          <w:rPr>
            <w:rFonts w:ascii="Times New Roman" w:hAnsi="Times New Roman" w:cs="Times New Roman"/>
            <w:sz w:val="25"/>
            <w:szCs w:val="25"/>
          </w:rPr>
          <w:fldChar w:fldCharType="separate"/>
        </w:r>
        <w:r w:rsidR="001666B8">
          <w:rPr>
            <w:rFonts w:ascii="Times New Roman" w:hAnsi="Times New Roman" w:cs="Times New Roman"/>
            <w:noProof/>
            <w:sz w:val="25"/>
            <w:szCs w:val="25"/>
          </w:rPr>
          <w:t>2</w:t>
        </w:r>
        <w:r w:rsidRPr="005645E5">
          <w:rPr>
            <w:rFonts w:ascii="Times New Roman" w:hAnsi="Times New Roman" w:cs="Times New Roman"/>
            <w:noProof/>
            <w:sz w:val="25"/>
            <w:szCs w:val="25"/>
          </w:rPr>
          <w:fldChar w:fldCharType="end"/>
        </w:r>
      </w:p>
    </w:sdtContent>
  </w:sdt>
  <w:p w:rsidR="00202B63" w:rsidRDefault="00BF3E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EB7" w:rsidRDefault="00BF3EB7">
      <w:pPr>
        <w:spacing w:after="0" w:line="240" w:lineRule="auto"/>
      </w:pPr>
      <w:r>
        <w:separator/>
      </w:r>
    </w:p>
  </w:footnote>
  <w:footnote w:type="continuationSeparator" w:id="0">
    <w:p w:rsidR="00BF3EB7" w:rsidRDefault="00BF3E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5C0"/>
    <w:rsid w:val="000360DB"/>
    <w:rsid w:val="00057603"/>
    <w:rsid w:val="00160AFE"/>
    <w:rsid w:val="001666B8"/>
    <w:rsid w:val="002670F9"/>
    <w:rsid w:val="00285CE3"/>
    <w:rsid w:val="002955C0"/>
    <w:rsid w:val="002C0D68"/>
    <w:rsid w:val="002C6AFB"/>
    <w:rsid w:val="00436AA1"/>
    <w:rsid w:val="004F037E"/>
    <w:rsid w:val="00506124"/>
    <w:rsid w:val="005645E5"/>
    <w:rsid w:val="005C5180"/>
    <w:rsid w:val="005C7E5F"/>
    <w:rsid w:val="0065304F"/>
    <w:rsid w:val="006B1284"/>
    <w:rsid w:val="006C7C9F"/>
    <w:rsid w:val="00713D91"/>
    <w:rsid w:val="00786F4C"/>
    <w:rsid w:val="008F3F33"/>
    <w:rsid w:val="00A83C45"/>
    <w:rsid w:val="00B20961"/>
    <w:rsid w:val="00B22BCC"/>
    <w:rsid w:val="00BB5C19"/>
    <w:rsid w:val="00BF3EB7"/>
    <w:rsid w:val="00C056C8"/>
    <w:rsid w:val="00D53BFC"/>
    <w:rsid w:val="00D63C3B"/>
    <w:rsid w:val="00DB6BE0"/>
    <w:rsid w:val="00DF3A3A"/>
    <w:rsid w:val="00E14A9C"/>
    <w:rsid w:val="00E168A0"/>
    <w:rsid w:val="00E3706A"/>
    <w:rsid w:val="00E46585"/>
    <w:rsid w:val="00FF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5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955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5C0"/>
  </w:style>
  <w:style w:type="paragraph" w:styleId="Header">
    <w:name w:val="header"/>
    <w:basedOn w:val="Normal"/>
    <w:link w:val="HeaderChar"/>
    <w:uiPriority w:val="99"/>
    <w:unhideWhenUsed/>
    <w:rsid w:val="00564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5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5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955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5C0"/>
  </w:style>
  <w:style w:type="paragraph" w:styleId="Header">
    <w:name w:val="header"/>
    <w:basedOn w:val="Normal"/>
    <w:link w:val="HeaderChar"/>
    <w:uiPriority w:val="99"/>
    <w:unhideWhenUsed/>
    <w:rsid w:val="00564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0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Dimitrijevic</dc:creator>
  <cp:lastModifiedBy>Vladimir Dimitrijevic</cp:lastModifiedBy>
  <cp:revision>22</cp:revision>
  <dcterms:created xsi:type="dcterms:W3CDTF">2022-01-11T07:52:00Z</dcterms:created>
  <dcterms:modified xsi:type="dcterms:W3CDTF">2022-01-11T12:45:00Z</dcterms:modified>
</cp:coreProperties>
</file>